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Шаблоны рентгеновских исследований - череп</w:t>
      </w:r>
    </w:p>
    <w:p>
      <w:pPr>
        <w:pStyle w:val="Subtitle"/>
      </w:pPr>
      <w:r>
        <w:t>Шаблоны рентгеновских исследований — череп Череп норма: Костная ткань: форма черепа не изменена, костно-травматических и деструктивных изменений костей свода и основания черепа не выявлено. Околоносовые пазухи: видимые придаточные пазухи воздушны.   Череп норма вариант №2: На рентгенограммах черепа и костей</w:t>
      </w:r>
    </w:p>
    <w:p>
      <w:pPr>
        <w:pStyle w:val="Heading2"/>
      </w:pPr>
      <w:r>
        <w:t>Шаблоны рентгеновских исследований - череп</w:t>
      </w:r>
    </w:p>
    <w:p/>
    <w:p>
      <w:r>
        <w:t>Череп норма:</w:t>
      </w:r>
    </w:p>
    <w:p>
      <w:r>
        <w:t>Костная ткань: форма черепа не изменена, костно-травматических и деструктивных изменений костей свода и основания черепа не выявлено. Околоносовые пазухи: видимые придаточные пазухи воздушны.</w:t>
      </w:r>
    </w:p>
    <w:p>
      <w:r>
        <w:t>&amp;nbsp;</w:t>
      </w:r>
    </w:p>
    <w:p>
      <w:r>
        <w:t>Череп норма вариант №2:</w:t>
      </w:r>
    </w:p>
    <w:p>
      <w:r>
        <w:t>На рентгенограммах черепа и костей носа в стандартных проекциях:</w:t>
      </w:r>
    </w:p>
    <w:p>
      <w:r>
        <w:t>костно-травматические и патологические изменения не выявлены.</w:t>
      </w:r>
    </w:p>
    <w:p>
      <w:r>
        <w:t>Турецкое седло обычных размеров и формы, контуры его стенок четкие, ровные. Пазухи основной и решетчатой костей воздушны.</w:t>
      </w:r>
    </w:p>
    <w:p>
      <w:r>
        <w:t>&amp;nbsp;</w:t>
      </w:r>
    </w:p>
    <w:p>
      <w:r>
        <w:t>Череп новорожденного:</w:t>
      </w:r>
    </w:p>
    <w:p>
      <w:r>
        <w:t>На рентгенограммах черепа в двух проекциях теменная кость резко истончена. Черепные швы зияют. Имеется несращение всех костей основания черепа.</w:t>
      </w:r>
    </w:p>
    <w:p>
      <w:r>
        <w:t>&amp;nbsp;</w:t>
      </w:r>
    </w:p>
    <w:p>
      <w:r>
        <w:t>Череп краниостеноз:</w:t>
      </w:r>
    </w:p>
    <w:p>
      <w:r>
        <w:t>На рентгенограммах черепа в двух проекциях деструктивных и травматических изменений свода черепа не выявлено. Свод черепа деформирован.</w:t>
      </w:r>
    </w:p>
    <w:p>
      <w:r>
        <w:t>Турецкое седло увеличено в размерах; продавлено в основную пазуху.</w:t>
      </w:r>
    </w:p>
    <w:p>
      <w:r>
        <w:t>Все черепные швы синостозированы.</w:t>
      </w:r>
    </w:p>
    <w:p>
      <w:r>
        <w:t>Лобная кость уменьшена в размерах. Рисунок пальцевых вдавлений значительно усилен.</w:t>
      </w:r>
    </w:p>
    <w:p>
      <w:r>
        <w:t>&amp;nbsp;</w:t>
      </w:r>
    </w:p>
    <w:p>
      <w:r>
        <w:t>Турецкое седло норма:</w:t>
      </w:r>
    </w:p>
    <w:p>
      <w:r>
        <w:t>На рентгенограммах турецкого седла прицельно — контуры его стенок четкие, ровные, размеры 12×6 мм, клиновидные отростки не изменены.</w:t>
      </w:r>
    </w:p>
    <w:p>
      <w:r>
        <w:t>Пазухи клиновидной кости воздушны.</w:t>
      </w:r>
    </w:p>
    <w:p>
      <w:r>
        <w:t>&amp;nbsp;</w:t>
      </w:r>
    </w:p>
    <w:p>
      <w:r>
        <w:t>Кости носа – перелом:</w:t>
      </w:r>
    </w:p>
    <w:p>
      <w:r>
        <w:t>На рентгенограмме костей носа в стандартных проекциях определяется краевой перелом обеих костей носа с незначительным смещением костных</w:t>
      </w:r>
    </w:p>
    <w:p>
      <w:r>
        <w:t>отломков под углом открытым кзади.</w:t>
      </w:r>
    </w:p>
    <w:p>
      <w:r>
        <w:t>&amp;nbsp;</w:t>
      </w:r>
    </w:p>
    <w:p>
      <w:r>
        <w:t>Придаточные пазухи носа:</w:t>
      </w:r>
    </w:p>
    <w:p>
      <w:r>
        <w:t>Носовая перегородка не изменена. Носовые ходы прозрачны.</w:t>
      </w:r>
    </w:p>
    <w:p>
      <w:r>
        <w:t>Лобная пазуха прозрачна.&amp;nbsp;Решетчатая пазуха прозрачна. Гайморовы пазухи прозрачны.</w:t>
      </w:r>
    </w:p>
    <w:p>
      <w:r>
        <w:t>&amp;nbsp;</w:t>
      </w:r>
    </w:p>
    <w:p>
      <w:r>
        <w:t>Искривление перегородки:</w:t>
      </w:r>
    </w:p>
    <w:p>
      <w:r>
        <w:t>На обзорной рентгенограмме придаточных пазух носа, выполненной в носоподбородочной проекции, воздушность клиновидной, обеих верхнечелюстных, обеих фронтальных пазух и клеток решетчатого лабиринта удовлетворительная. Пазухи развиты симметрично. Просматривается девиация носовой перегородки влево.</w:t>
      </w:r>
    </w:p>
    <w:p>
      <w:r>
        <w:t>&amp;nbsp;</w:t>
      </w:r>
    </w:p>
    <w:p>
      <w:r>
        <w:t>Придаточные пазухи носа двухсторонний верхнечелюстной синусит:</w:t>
      </w:r>
    </w:p>
    <w:p>
      <w:r>
        <w:t>На обзорной рентгенограмме придаточных пазух носа, выполненной в носоподбородочной проекции, определяется пристеночное снижение пневматизации обеих верхнечелюстных пазух за счет отека слизистых, без видимых уровней жидкости (изменения наиболее выражены справа).</w:t>
      </w:r>
    </w:p>
    <w:p>
      <w:r>
        <w:t>Воздушность клиновидной, обеих фронтальных пазух и клеток решетчатого лабиринта удовлетворительная. Пазухи развиты симметрично.</w:t>
      </w:r>
    </w:p>
    <w:p>
      <w:r>
        <w:t>&amp;nbsp;</w:t>
      </w:r>
    </w:p>
    <w:p>
      <w:r>
        <w:t>Придаточные пазухи носа синусит с уровнем:</w:t>
      </w:r>
    </w:p>
    <w:p>
      <w:r>
        <w:t>На обзорных рентгенограммах придаточных пазух носа, выполненных в носо-подбородочной и левой боковой проекциях, определяется пристеночное снижение пневматизации обеих верхнечелюстных пазух за</w:t>
      </w:r>
    </w:p>
    <w:p>
      <w:r>
        <w:t>счет отека слизистых, с уровнем жидкости справа. Воздушность клиновидной, обеих фронтальных пазух и клеток решетчатого лабиринта удовлетворительная. Пазухи развиты симметрично.</w:t>
      </w:r>
    </w:p>
    <w:p>
      <w:r>
        <w:t>&amp;nbsp;</w:t>
      </w:r>
    </w:p>
    <w:p>
      <w:r>
        <w:t>Придаточные пазухи носа киста/полип:</w:t>
      </w:r>
    </w:p>
    <w:p>
      <w:r>
        <w:t>На рентгенограмме придаточных пазух носа в носоподбородочной проекции, определяется:</w:t>
      </w:r>
    </w:p>
    <w:p>
      <w:r>
        <w:t>Снижена пневматизации левой верхнечелюстной пазухи за счет локального пристеночного затенения в области альвеолярной бухты, размерами до 3,0×1,5 см с ровным выпуклым контуром.</w:t>
      </w:r>
    </w:p>
    <w:p>
      <w:r>
        <w:t>Уровней жидкости в левой верхнечелюстной пазухе не определяется, соустье пазухи и носовой полости проходимо.</w:t>
      </w:r>
    </w:p>
    <w:p>
      <w:r>
        <w:t>Пневматизация остальных пазух носа не нарушена.</w:t>
      </w:r>
    </w:p>
    <w:p>
      <w:r>
        <w:t>Слизистая оболочка носовых ходов не утолщена.</w:t>
      </w:r>
    </w:p>
    <w:p>
      <w:r>
        <w:t>Носовая перегородка без девиации.</w:t>
      </w:r>
    </w:p>
    <w:p>
      <w:r>
        <w:t>Костных травматических и деструктивных изменений не выявлено.</w:t>
      </w:r>
    </w:p>
    <w:p>
      <w:r>
        <w:t>&amp;nbsp;</w:t>
      </w:r>
    </w:p>
    <w:p>
      <w:r>
        <w:t>Орбиты норма:</w:t>
      </w:r>
    </w:p>
    <w:p>
      <w:r>
        <w:t>На рентгенограмме орбит: костно-травматические изменения стенок орбит, рентген-контрастные инородные тела в полости орбит не выявлены.</w:t>
      </w:r>
    </w:p>
    <w:p>
      <w:r>
        <w:t>&amp;nbsp;</w:t>
      </w:r>
    </w:p>
    <w:p>
      <w:r>
        <w:t>Орбиты по Комбергу:</w:t>
      </w:r>
    </w:p>
    <w:p>
      <w:r>
        <w:t>На рентгенограмме орбит костно-травматические изменения стенок орбит не выявлены. Рентген-контрастное инородное тело правой орбиты, размерами 5x1x1 мм расположено с 5 часов до 5 часов 30 минут по меридиану, 4-7 мм от плоскости лимба и 7-11 мм от анатомической оси глаза — на границе белковой оболочки глазного яблока и стекловидного тела.</w:t>
      </w:r>
    </w:p>
    <w:p>
      <w:r>
        <w:t>&amp;nbsp;</w:t>
      </w:r>
    </w:p>
    <w:p>
      <w:r>
        <w:t>ВНЧС по Стенверсу:</w:t>
      </w:r>
    </w:p>
    <w:p>
      <w:r>
        <w:t>На R- граммах височных костей по Стенверсу количество воздухоносных ячеек височных костей с обеих сторон сохранено. Высота суставных щелей симметрична, сохранена. На функциональных рентгенограмма при открытии рта- ширина щелей симметрична, объём движений головок нижней челюсти сохранён. Участков деструкции не выявлено.</w:t>
      </w:r>
    </w:p>
    <w:p>
      <w:r>
        <w:t>&amp;nbsp;</w:t>
      </w:r>
    </w:p>
    <w:p>
      <w:r>
        <w:t>Височные кости по Шюллеру и Майеру:</w:t>
      </w:r>
    </w:p>
    <w:p>
      <w:r>
        <w:t>На серии рентгенограмм височных костей по Шюллеру и по Майеру костно-деструктивные изменения не выявлены. Пневматизация сосцевидного отростка левой височной кости снижена за счет выраженных</w:t>
      </w:r>
    </w:p>
    <w:p>
      <w:r>
        <w:t>склеротических изменений.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